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87" w:rsidRPr="006D3587" w:rsidRDefault="006D3587" w:rsidP="006D3587">
      <w:pPr>
        <w:ind w:left="2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16D2" wp14:editId="0BA95274">
                <wp:simplePos x="0" y="0"/>
                <wp:positionH relativeFrom="column">
                  <wp:posOffset>36830</wp:posOffset>
                </wp:positionH>
                <wp:positionV relativeFrom="paragraph">
                  <wp:posOffset>76200</wp:posOffset>
                </wp:positionV>
                <wp:extent cx="6057900" cy="1403985"/>
                <wp:effectExtent l="0" t="0" r="1905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87" w:rsidRPr="00746398" w:rsidRDefault="006D3587" w:rsidP="006D35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6398">
                              <w:rPr>
                                <w:rFonts w:hint="eastAsia"/>
                                <w:b/>
                              </w:rPr>
                              <w:t>第十一屆宗親團體代表大會提案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2.9pt;margin-top:6pt;width:4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">
                <v:textbox style="mso-fit-shape-to-text:t">
                  <w:txbxContent>
                    <w:p w:rsidR="006D3587" w:rsidRPr="00746398" w:rsidRDefault="006D3587" w:rsidP="006D3587">
                      <w:pPr>
                        <w:jc w:val="center"/>
                        <w:rPr>
                          <w:b/>
                        </w:rPr>
                      </w:pPr>
                      <w:r w:rsidRPr="00746398">
                        <w:rPr>
                          <w:rFonts w:hint="eastAsia"/>
                          <w:b/>
                        </w:rPr>
                        <w:t>第十一屆宗親團體代表大會提案</w:t>
                      </w:r>
                    </w:p>
                  </w:txbxContent>
                </v:textbox>
              </v:shape>
            </w:pict>
          </mc:Fallback>
        </mc:AlternateContent>
      </w:r>
    </w:p>
    <w:p w:rsidR="006D3587" w:rsidRPr="006D3587" w:rsidRDefault="006D3587" w:rsidP="006D3587">
      <w:pPr>
        <w:ind w:left="2"/>
        <w:rPr>
          <w:rFonts w:ascii="新細明體" w:eastAsia="新細明體" w:hAnsi="新細明體"/>
        </w:rPr>
      </w:pPr>
    </w:p>
    <w:p w:rsidR="006D3587" w:rsidRPr="006D3587" w:rsidRDefault="006D3587" w:rsidP="006D3587">
      <w:pPr>
        <w:ind w:left="2"/>
        <w:rPr>
          <w:rFonts w:ascii="新細明體" w:eastAsia="新細明體" w:hAnsi="新細明體"/>
        </w:rPr>
      </w:pP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</w:rPr>
        <w:t>團體名稱：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　　　　　　　　　　　</w:t>
      </w: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</w:rPr>
        <w:t>案目：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</w:t>
      </w: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案由：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</w:t>
      </w:r>
    </w:p>
    <w:p w:rsidR="006D3587" w:rsidRPr="006D3587" w:rsidRDefault="006D3587" w:rsidP="006D3587">
      <w:pPr>
        <w:spacing w:line="700" w:lineRule="exact"/>
        <w:ind w:left="709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</w:t>
      </w:r>
    </w:p>
    <w:p w:rsidR="006D3587" w:rsidRPr="006D3587" w:rsidRDefault="006D3587" w:rsidP="006D3587">
      <w:pPr>
        <w:spacing w:line="700" w:lineRule="exact"/>
        <w:ind w:left="709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</w:t>
      </w:r>
    </w:p>
    <w:p w:rsidR="006D3587" w:rsidRPr="006D3587" w:rsidRDefault="006D3587" w:rsidP="006D3587">
      <w:pPr>
        <w:spacing w:line="700" w:lineRule="exact"/>
        <w:ind w:left="709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</w:t>
      </w:r>
    </w:p>
    <w:p w:rsidR="006D3587" w:rsidRPr="006D3587" w:rsidRDefault="006D3587" w:rsidP="006D3587">
      <w:pPr>
        <w:spacing w:line="700" w:lineRule="exact"/>
        <w:ind w:left="709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</w:t>
      </w: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</w:rPr>
      </w:pP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建議解決辦法：</w:t>
      </w: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</w:t>
      </w: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</w:t>
      </w:r>
    </w:p>
    <w:p w:rsidR="006D3587" w:rsidRPr="006D3587" w:rsidRDefault="006D3587" w:rsidP="006D3587">
      <w:pPr>
        <w:spacing w:line="700" w:lineRule="exact"/>
        <w:ind w:left="2"/>
        <w:rPr>
          <w:rFonts w:ascii="新細明體" w:eastAsia="新細明體" w:hAnsi="新細明體"/>
          <w:u w:val="single"/>
        </w:rPr>
      </w:pPr>
      <w:r w:rsidRPr="006D3587">
        <w:rPr>
          <w:rFonts w:ascii="新細明體" w:eastAsia="新細明體" w:hAnsi="新細明體" w:hint="eastAsia"/>
          <w:u w:val="single"/>
        </w:rPr>
        <w:t xml:space="preserve">　　　　　　　　　　　　　　　　　　　　　　　</w:t>
      </w:r>
      <w:r w:rsidR="00951B99">
        <w:rPr>
          <w:rFonts w:ascii="新細明體" w:eastAsia="新細明體" w:hAnsi="新細明體" w:hint="eastAsia"/>
          <w:u w:val="single"/>
        </w:rPr>
        <w:t xml:space="preserve">　　　　　</w:t>
      </w:r>
      <w:r w:rsidRPr="006D3587">
        <w:rPr>
          <w:rFonts w:ascii="新細明體" w:eastAsia="新細明體" w:hAnsi="新細明體" w:hint="eastAsia"/>
          <w:u w:val="single"/>
        </w:rPr>
        <w:t xml:space="preserve">　　　　　　　　　</w:t>
      </w:r>
    </w:p>
    <w:p w:rsidR="006D3587" w:rsidRDefault="006D3587" w:rsidP="006D3587">
      <w:pPr>
        <w:ind w:left="2"/>
        <w:rPr>
          <w:rFonts w:ascii="新細明體" w:eastAsia="新細明體" w:hAnsi="新細明體"/>
        </w:rPr>
      </w:pPr>
    </w:p>
    <w:p w:rsidR="00951B99" w:rsidRPr="006D3587" w:rsidRDefault="00951B99" w:rsidP="006D3587">
      <w:pPr>
        <w:ind w:left="2"/>
        <w:rPr>
          <w:rFonts w:ascii="新細明體" w:eastAsia="新細明體" w:hAnsi="新細明體"/>
        </w:rPr>
      </w:pPr>
    </w:p>
    <w:p w:rsidR="006D3587" w:rsidRPr="006D3587" w:rsidRDefault="006D3587" w:rsidP="006D3587">
      <w:pPr>
        <w:ind w:left="2"/>
        <w:rPr>
          <w:rFonts w:ascii="新細明體" w:eastAsia="新細明體" w:hAnsi="新細明體"/>
        </w:rPr>
      </w:pPr>
    </w:p>
    <w:p w:rsidR="006D3587" w:rsidRPr="006D3587" w:rsidRDefault="006D3587" w:rsidP="006D3587">
      <w:pPr>
        <w:ind w:left="2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備註：</w:t>
      </w:r>
    </w:p>
    <w:p w:rsidR="006D3587" w:rsidRPr="006D3587" w:rsidRDefault="006D3587" w:rsidP="006D3587">
      <w:pPr>
        <w:ind w:leftChars="250" w:left="776" w:hanging="176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1.所有宗親團體的提案必須於2016年</w:t>
      </w:r>
      <w:r w:rsidR="00590324">
        <w:rPr>
          <w:rFonts w:ascii="新細明體" w:eastAsia="新細明體" w:hAnsi="新細明體" w:hint="eastAsia"/>
        </w:rPr>
        <w:t>4</w:t>
      </w:r>
      <w:r w:rsidRPr="006D3587">
        <w:rPr>
          <w:rFonts w:ascii="新細明體" w:eastAsia="新細明體" w:hAnsi="新細明體" w:hint="eastAsia"/>
        </w:rPr>
        <w:t>月1</w:t>
      </w:r>
      <w:r w:rsidR="00590324">
        <w:rPr>
          <w:rFonts w:ascii="新細明體" w:eastAsia="新細明體" w:hAnsi="新細明體" w:hint="eastAsia"/>
        </w:rPr>
        <w:t>5</w:t>
      </w:r>
      <w:bookmarkStart w:id="0" w:name="_GoBack"/>
      <w:bookmarkEnd w:id="0"/>
      <w:r w:rsidRPr="006D3587">
        <w:rPr>
          <w:rFonts w:ascii="新細明體" w:eastAsia="新細明體" w:hAnsi="新細明體" w:hint="eastAsia"/>
        </w:rPr>
        <w:t>日之前，提呈至承辦單位秘書處，以便整理後列入議程討論。</w:t>
      </w:r>
    </w:p>
    <w:p w:rsidR="006D3587" w:rsidRPr="006D3587" w:rsidRDefault="006D3587" w:rsidP="006D3587">
      <w:pPr>
        <w:ind w:leftChars="250" w:left="776" w:hanging="176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2.每</w:t>
      </w:r>
      <w:proofErr w:type="gramStart"/>
      <w:r w:rsidRPr="006D3587">
        <w:rPr>
          <w:rFonts w:ascii="新細明體" w:eastAsia="新細明體" w:hAnsi="新細明體" w:hint="eastAsia"/>
        </w:rPr>
        <w:t>個</w:t>
      </w:r>
      <w:proofErr w:type="gramEnd"/>
      <w:r w:rsidRPr="006D3587">
        <w:rPr>
          <w:rFonts w:ascii="新細明體" w:eastAsia="新細明體" w:hAnsi="新細明體" w:hint="eastAsia"/>
        </w:rPr>
        <w:t>宗親團體可提呈最多不超過2份提案。</w:t>
      </w:r>
    </w:p>
    <w:p w:rsidR="006D3587" w:rsidRPr="006D3587" w:rsidRDefault="006D3587" w:rsidP="006D3587">
      <w:pPr>
        <w:ind w:leftChars="250" w:left="776" w:hanging="176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3.代表大會將不接受臨時提案。</w:t>
      </w:r>
    </w:p>
    <w:p w:rsidR="006D3587" w:rsidRPr="006D3587" w:rsidRDefault="006D3587" w:rsidP="006D3587">
      <w:pPr>
        <w:ind w:leftChars="250" w:left="776" w:hanging="176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4.凡有提呈提案的宗親團體，其會議首席代表必須親自出席講解提案內容，否則其提案將不在代表大會討論。</w:t>
      </w:r>
    </w:p>
    <w:p w:rsidR="006D3587" w:rsidRPr="006D3587" w:rsidRDefault="006D3587" w:rsidP="006D3587">
      <w:pPr>
        <w:ind w:leftChars="250" w:left="776" w:hanging="176"/>
        <w:rPr>
          <w:rFonts w:ascii="新細明體" w:eastAsia="新細明體" w:hAnsi="新細明體"/>
        </w:rPr>
      </w:pPr>
      <w:r w:rsidRPr="006D3587">
        <w:rPr>
          <w:rFonts w:ascii="新細明體" w:eastAsia="新細明體" w:hAnsi="新細明體" w:hint="eastAsia"/>
        </w:rPr>
        <w:t>5.以上表格不夠運用時，可自行複印。</w:t>
      </w:r>
    </w:p>
    <w:p w:rsidR="003C2E97" w:rsidRPr="006D3587" w:rsidRDefault="00590324"/>
    <w:sectPr w:rsidR="003C2E97" w:rsidRPr="006D3587" w:rsidSect="006D35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87"/>
    <w:rsid w:val="00075202"/>
    <w:rsid w:val="00590324"/>
    <w:rsid w:val="006D3587"/>
    <w:rsid w:val="00951B99"/>
    <w:rsid w:val="00E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陳存卿</dc:creator>
  <cp:lastModifiedBy> </cp:lastModifiedBy>
  <cp:revision>4</cp:revision>
  <cp:lastPrinted>2015-10-30T07:13:00Z</cp:lastPrinted>
  <dcterms:created xsi:type="dcterms:W3CDTF">2015-10-30T06:52:00Z</dcterms:created>
  <dcterms:modified xsi:type="dcterms:W3CDTF">2016-01-27T03:02:00Z</dcterms:modified>
</cp:coreProperties>
</file>